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55BC" w14:textId="6A6A2108" w:rsidR="00D8769C" w:rsidRDefault="00E373EE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40FB6F62" wp14:editId="08ECDA32">
            <wp:extent cx="2180778" cy="1495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yen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30" cy="150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23210" w14:textId="11C7307C" w:rsidR="00E373EE" w:rsidRDefault="00E373EE">
      <w:pPr>
        <w:rPr>
          <w:noProof/>
          <w:lang w:val="ru-RU"/>
        </w:rPr>
      </w:pPr>
    </w:p>
    <w:p w14:paraId="219BC005" w14:textId="6F22316B" w:rsidR="00E373EE" w:rsidRDefault="00E373EE">
      <w:pPr>
        <w:rPr>
          <w:noProof/>
          <w:lang w:val="ru-RU"/>
        </w:rPr>
      </w:pPr>
    </w:p>
    <w:p w14:paraId="4ED54789" w14:textId="77777777" w:rsidR="00E373EE" w:rsidRPr="00E373EE" w:rsidRDefault="00E373EE" w:rsidP="00E373E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az-Latn-AZ"/>
        </w:rPr>
      </w:pPr>
      <w:r w:rsidRPr="00E373EE">
        <w:rPr>
          <w:rFonts w:ascii="Arial" w:eastAsia="Times New Roman" w:hAnsi="Arial" w:cs="Arial"/>
          <w:b/>
          <w:bCs/>
          <w:color w:val="000000"/>
          <w:sz w:val="23"/>
          <w:szCs w:val="23"/>
          <w:lang w:eastAsia="az-Latn-AZ"/>
        </w:rPr>
        <w:t>В цену лечебного пакета в Санаторий Karvan Hotel Naftalan (Карван/Караван) входит</w:t>
      </w:r>
    </w:p>
    <w:p w14:paraId="672636A6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Минимальный срок путевки с лечением - 7 ночей.</w:t>
      </w:r>
    </w:p>
    <w:p w14:paraId="400B5D04" w14:textId="4B859E80" w:rsid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Проживание, 3 разовое питание.</w:t>
      </w:r>
    </w:p>
    <w:p w14:paraId="601E674B" w14:textId="77777777" w:rsidR="00E373EE" w:rsidRPr="00E373EE" w:rsidRDefault="00E373EE" w:rsidP="00E373EE">
      <w:pPr>
        <w:shd w:val="clear" w:color="auto" w:fill="FFFFFF"/>
        <w:spacing w:before="100" w:beforeAutospacing="1" w:after="100" w:afterAutospacing="1" w:line="240" w:lineRule="auto"/>
        <w:ind w:left="64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</w:p>
    <w:p w14:paraId="0EFC2CB6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Check-up обследование.</w:t>
      </w:r>
    </w:p>
    <w:p w14:paraId="7B4BF5D0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Уролог, Терапевт, Кардиолог</w:t>
      </w:r>
    </w:p>
    <w:p w14:paraId="2C223981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Общий анализ крови</w:t>
      </w:r>
    </w:p>
    <w:p w14:paraId="3804D6F7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Общий анализ мочи </w:t>
      </w:r>
    </w:p>
    <w:p w14:paraId="2CB7980D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Анализ крови на глюкозу</w:t>
      </w:r>
    </w:p>
    <w:p w14:paraId="1A50E7CB" w14:textId="56E989CC" w:rsid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Анализ крови на свертываемость</w:t>
      </w:r>
    </w:p>
    <w:p w14:paraId="585838BD" w14:textId="77777777" w:rsidR="00E373EE" w:rsidRPr="00E373EE" w:rsidRDefault="00E373EE" w:rsidP="00E373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</w:p>
    <w:p w14:paraId="2CD90BA6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Электрофорез</w:t>
      </w:r>
    </w:p>
    <w:p w14:paraId="1DA09BED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Фонофорез</w:t>
      </w:r>
    </w:p>
    <w:p w14:paraId="358A848D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Нафталановые ванны</w:t>
      </w:r>
    </w:p>
    <w:p w14:paraId="4A32923E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Магнитотерапия</w:t>
      </w:r>
    </w:p>
    <w:p w14:paraId="11213F00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Амплипульстерапия</w:t>
      </w:r>
    </w:p>
    <w:p w14:paraId="437A9ABF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УФС</w:t>
      </w:r>
    </w:p>
    <w:p w14:paraId="06E0586F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Йодобромные ванны</w:t>
      </w:r>
    </w:p>
    <w:p w14:paraId="00043256" w14:textId="77777777" w:rsidR="00E373EE" w:rsidRPr="00E373EE" w:rsidRDefault="00E373EE" w:rsidP="00E373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5"/>
        <w:rPr>
          <w:rFonts w:ascii="Arial" w:eastAsia="Times New Roman" w:hAnsi="Arial" w:cs="Arial"/>
          <w:color w:val="000000"/>
          <w:sz w:val="21"/>
          <w:szCs w:val="21"/>
          <w:lang w:eastAsia="az-Latn-AZ"/>
        </w:rPr>
      </w:pPr>
      <w:r w:rsidRPr="00E373EE">
        <w:rPr>
          <w:rFonts w:ascii="Arial" w:eastAsia="Times New Roman" w:hAnsi="Arial" w:cs="Arial"/>
          <w:color w:val="000000"/>
          <w:sz w:val="21"/>
          <w:szCs w:val="21"/>
          <w:lang w:eastAsia="az-Latn-AZ"/>
        </w:rPr>
        <w:t>Дарсанваль</w:t>
      </w:r>
    </w:p>
    <w:p w14:paraId="2D82F16B" w14:textId="77777777" w:rsidR="00E373EE" w:rsidRPr="00E373EE" w:rsidRDefault="00E373EE">
      <w:pPr>
        <w:rPr>
          <w:lang w:val="ru-RU"/>
        </w:rPr>
      </w:pPr>
    </w:p>
    <w:sectPr w:rsidR="00E373EE" w:rsidRPr="00E3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2CF7"/>
    <w:multiLevelType w:val="multilevel"/>
    <w:tmpl w:val="87B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EE"/>
    <w:rsid w:val="00D8769C"/>
    <w:rsid w:val="00E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C242"/>
  <w15:chartTrackingRefBased/>
  <w15:docId w15:val="{27D433CB-D939-4F31-BAA2-092688E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3EE"/>
    <w:rPr>
      <w:rFonts w:ascii="Times New Roman" w:eastAsia="Times New Roman" w:hAnsi="Times New Roman" w:cs="Times New Roman"/>
      <w:b/>
      <w:bCs/>
      <w:sz w:val="36"/>
      <w:szCs w:val="36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FF2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 Mamedova</dc:creator>
  <cp:keywords/>
  <dc:description/>
  <cp:lastModifiedBy>Medina Mamedova</cp:lastModifiedBy>
  <cp:revision>1</cp:revision>
  <dcterms:created xsi:type="dcterms:W3CDTF">2024-10-10T08:09:00Z</dcterms:created>
  <dcterms:modified xsi:type="dcterms:W3CDTF">2024-10-10T08:18:00Z</dcterms:modified>
</cp:coreProperties>
</file>