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3EEAC" w14:textId="778B3630" w:rsidR="00431DD5" w:rsidRPr="00431DD5" w:rsidRDefault="00431DD5" w:rsidP="00431DD5">
      <w:r>
        <w:rPr>
          <w:noProof/>
        </w:rPr>
        <w:drawing>
          <wp:anchor distT="0" distB="0" distL="114300" distR="114300" simplePos="0" relativeHeight="251660288" behindDoc="1" locked="0" layoutInCell="1" allowOverlap="1" wp14:anchorId="78E65838" wp14:editId="6AB58EE3">
            <wp:simplePos x="0" y="0"/>
            <wp:positionH relativeFrom="column">
              <wp:posOffset>-635</wp:posOffset>
            </wp:positionH>
            <wp:positionV relativeFrom="paragraph">
              <wp:posOffset>1270</wp:posOffset>
            </wp:positionV>
            <wp:extent cx="4210171" cy="2804160"/>
            <wp:effectExtent l="0" t="0" r="0" b="0"/>
            <wp:wrapTight wrapText="bothSides">
              <wp:wrapPolygon edited="0">
                <wp:start x="0" y="0"/>
                <wp:lineTo x="0" y="21424"/>
                <wp:lineTo x="21502" y="21424"/>
                <wp:lineTo x="21502" y="0"/>
                <wp:lineTo x="0" y="0"/>
              </wp:wrapPolygon>
            </wp:wrapTight>
            <wp:docPr id="2007623599" name="Рисунок 1" descr="Забраження, що містить будівля [mistit будівля], сніг [snig], просто неба, небо&#10;&#10;Автоматичне формування інвентар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23599" name="Рисунок 1" descr="Зображення, що містить будівля, сніг, просто неба, небо&#10;&#10;Автоматично згенерований опи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0171" cy="2804160"/>
                    </a:xfrm>
                    <a:prstGeom prst="rect">
                      <a:avLst/>
                    </a:prstGeom>
                    <a:noFill/>
                    <a:ln>
                      <a:noFill/>
                    </a:ln>
                  </pic:spPr>
                </pic:pic>
              </a:graphicData>
            </a:graphic>
          </wp:anchor>
        </w:drawing>
      </w:r>
      <w:r w:rsidRPr="00431DD5">
        <w:t>Ласкаво просимо до табору Polarman's Rovaniemi Camp, нашого ексклюзивного приватного місця приблизно за 20 хвилин від центру міста Рованіємі в тихому приватному лісі поруч із відкритим болотом. Тут, далеко від второваних стежок, ви відчуєте себе наодинці з природою без туристичної метушні, з відкритим видом на північний горизонт, мінімальним світловим забрудненням і теплим притулком під куполом Аврори!</w:t>
      </w:r>
    </w:p>
    <w:p w14:paraId="5CA7F9ED" w14:textId="77777777" w:rsidR="00431DD5" w:rsidRPr="00431DD5" w:rsidRDefault="00431DD5" w:rsidP="00431DD5">
      <w:r w:rsidRPr="00431DD5">
        <w:t>Після прибуття вас зустріне Полярний дослідник, наш оповідач, який проведе вас у таємничий світ мисливців за полярним сяйвом. Він проведе вас на красиву прогулянку на природі по загадково освітленій стежці в лісі. Влаштуйтеся зручніше на оленячих шкурах у теплому куполі Аврори для знайомства. Це буде ваше святилище, куди ви зможете прийти і зігрітися в будь-який час вечора. Усередині температура +15 градусів і вище. Сидячи біля потріскуючого каміна і гріючи руки біля багаття, ви побачите на великому екрані фільм про північне сяйво і почуєте кілька цікавих історій і легенд про це природне явище. Ми пригостимо вас гарячим ягідним соком або нашим особливим чарівним напоєм з пряниками.</w:t>
      </w:r>
    </w:p>
    <w:p w14:paraId="332BD0D7" w14:textId="77777777" w:rsidR="00431DD5" w:rsidRPr="00431DD5" w:rsidRDefault="00431DD5" w:rsidP="00431DD5">
      <w:r w:rsidRPr="00431DD5">
        <w:t>Наш гід-спостерігач буде постійно стежити за небом. Як тільки ми помітимо ознаки полярного сяйва, ми запросимо вас на вулицю, щоб насолодитися самим захоплюючим шоу арктичної природи. За вашим бажанням ми знімемо відео та фото світіння разом з вами. На вулиці у нас є затишне багаття, де можна приготувати на грилі ковбаски та зефір – улюблену страву дітей.</w:t>
      </w:r>
    </w:p>
    <w:p w14:paraId="70CAD0FE" w14:textId="43BF1876" w:rsidR="00431DD5" w:rsidRDefault="00431DD5" w:rsidP="00431DD5">
      <w:r>
        <w:rPr>
          <w:noProof/>
        </w:rPr>
        <w:drawing>
          <wp:anchor distT="0" distB="0" distL="114300" distR="114300" simplePos="0" relativeHeight="251659264" behindDoc="1" locked="0" layoutInCell="1" allowOverlap="1" wp14:anchorId="5686FB91" wp14:editId="1CD746DE">
            <wp:simplePos x="0" y="0"/>
            <wp:positionH relativeFrom="column">
              <wp:posOffset>-635</wp:posOffset>
            </wp:positionH>
            <wp:positionV relativeFrom="paragraph">
              <wp:posOffset>1270</wp:posOffset>
            </wp:positionV>
            <wp:extent cx="3337560" cy="2222962"/>
            <wp:effectExtent l="0" t="0" r="0" b="6350"/>
            <wp:wrapTight wrapText="bothSides">
              <wp:wrapPolygon edited="0">
                <wp:start x="0" y="0"/>
                <wp:lineTo x="0" y="21477"/>
                <wp:lineTo x="21452" y="21477"/>
                <wp:lineTo x="21452" y="0"/>
                <wp:lineTo x="0" y="0"/>
              </wp:wrapPolygon>
            </wp:wrapTight>
            <wp:docPr id="981416262" name="Рисунок 2" descr="Забраження, що містить будівля, мистецтво, знімок екрана, у приміщні&#10;&#10;Автоматичне формування інвентар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16262" name="Рисунок 2" descr="Зображення, що містить будівля, мистецтво, знімок екрана, у приміщенні&#10;&#10;Автоматично згенерований опис"/>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7560" cy="2222962"/>
                    </a:xfrm>
                    <a:prstGeom prst="rect">
                      <a:avLst/>
                    </a:prstGeom>
                    <a:noFill/>
                    <a:ln>
                      <a:noFill/>
                    </a:ln>
                  </pic:spPr>
                </pic:pic>
              </a:graphicData>
            </a:graphic>
          </wp:anchor>
        </w:drawing>
      </w:r>
    </w:p>
    <w:p w14:paraId="32F7967B" w14:textId="3BA9811C" w:rsidR="00431DD5" w:rsidRPr="00431DD5" w:rsidRDefault="00431DD5" w:rsidP="00431DD5">
      <w:r w:rsidRPr="00431DD5">
        <w:t>Включає</w:t>
      </w:r>
    </w:p>
    <w:p w14:paraId="6D465DCA" w14:textId="77777777" w:rsidR="00364AF4" w:rsidRDefault="00364AF4" w:rsidP="00364AF4">
      <w:pPr>
        <w:numPr>
          <w:ilvl w:val="0"/>
          <w:numId w:val="1"/>
        </w:numPr>
        <w:spacing w:line="276" w:lineRule="auto"/>
      </w:pPr>
      <w:r>
        <w:t>трансфер</w:t>
      </w:r>
    </w:p>
    <w:p w14:paraId="524B149C" w14:textId="77777777" w:rsidR="00431DD5" w:rsidRPr="00431DD5" w:rsidRDefault="00431DD5" w:rsidP="00431DD5">
      <w:pPr>
        <w:numPr>
          <w:ilvl w:val="0"/>
          <w:numId w:val="1"/>
        </w:numPr>
      </w:pPr>
      <w:r w:rsidRPr="00431DD5">
        <w:t>Супровід протягом всієї програми</w:t>
      </w:r>
    </w:p>
    <w:p w14:paraId="2562864E" w14:textId="77777777" w:rsidR="00431DD5" w:rsidRPr="00431DD5" w:rsidRDefault="00431DD5" w:rsidP="00431DD5">
      <w:pPr>
        <w:numPr>
          <w:ilvl w:val="0"/>
          <w:numId w:val="1"/>
        </w:numPr>
      </w:pPr>
      <w:r w:rsidRPr="00431DD5">
        <w:t>Теплий напій (безалкогольний ягідний напій або наш фірмовий чарівний напій), пряники</w:t>
      </w:r>
    </w:p>
    <w:p w14:paraId="4FC72BD0" w14:textId="77777777" w:rsidR="00431DD5" w:rsidRPr="00431DD5" w:rsidRDefault="00431DD5" w:rsidP="00431DD5">
      <w:pPr>
        <w:numPr>
          <w:ilvl w:val="0"/>
          <w:numId w:val="1"/>
        </w:numPr>
      </w:pPr>
      <w:r w:rsidRPr="00431DD5">
        <w:t>Фільм про північне сяйво</w:t>
      </w:r>
    </w:p>
    <w:p w14:paraId="26E89D5C" w14:textId="77777777" w:rsidR="00431DD5" w:rsidRPr="00431DD5" w:rsidRDefault="00431DD5" w:rsidP="00431DD5">
      <w:pPr>
        <w:numPr>
          <w:ilvl w:val="0"/>
          <w:numId w:val="1"/>
        </w:numPr>
      </w:pPr>
      <w:r w:rsidRPr="00431DD5">
        <w:t>Зона відпочинку біля багаття, зефір на грилі та традиційна фінська ковбаса</w:t>
      </w:r>
    </w:p>
    <w:p w14:paraId="44E9A13F" w14:textId="77777777" w:rsidR="00431DD5" w:rsidRPr="00431DD5" w:rsidRDefault="00431DD5" w:rsidP="00431DD5">
      <w:pPr>
        <w:numPr>
          <w:ilvl w:val="0"/>
          <w:numId w:val="1"/>
        </w:numPr>
      </w:pPr>
      <w:r w:rsidRPr="00431DD5">
        <w:t>Фото та відео сесія</w:t>
      </w:r>
    </w:p>
    <w:p w14:paraId="51DBCB06" w14:textId="77777777" w:rsidR="00431DD5" w:rsidRPr="00431DD5" w:rsidRDefault="00431DD5" w:rsidP="00431DD5">
      <w:pPr>
        <w:numPr>
          <w:ilvl w:val="0"/>
          <w:numId w:val="1"/>
        </w:numPr>
      </w:pPr>
      <w:r w:rsidRPr="00431DD5">
        <w:lastRenderedPageBreak/>
        <w:t>Простір для розігріву в Aurora Dome</w:t>
      </w:r>
    </w:p>
    <w:p w14:paraId="7808768C" w14:textId="77777777" w:rsidR="00431DD5" w:rsidRPr="00431DD5" w:rsidRDefault="00431DD5" w:rsidP="00431DD5">
      <w:pPr>
        <w:numPr>
          <w:ilvl w:val="0"/>
          <w:numId w:val="1"/>
        </w:numPr>
      </w:pPr>
      <w:r w:rsidRPr="00431DD5">
        <w:t>Сухий туалет</w:t>
      </w:r>
    </w:p>
    <w:p w14:paraId="77B8E319" w14:textId="77777777" w:rsidR="00431DD5" w:rsidRPr="00431DD5" w:rsidRDefault="00431DD5" w:rsidP="00431DD5">
      <w:r w:rsidRPr="00431DD5">
        <w:t>У вартість не входить</w:t>
      </w:r>
    </w:p>
    <w:p w14:paraId="0AED3B3C" w14:textId="77777777" w:rsidR="00431DD5" w:rsidRPr="00431DD5" w:rsidRDefault="00431DD5" w:rsidP="00431DD5">
      <w:pPr>
        <w:numPr>
          <w:ilvl w:val="0"/>
          <w:numId w:val="2"/>
        </w:numPr>
      </w:pPr>
      <w:r w:rsidRPr="00431DD5">
        <w:t>Теплий зимовий одяг</w:t>
      </w:r>
    </w:p>
    <w:p w14:paraId="4A0617BB" w14:textId="77777777" w:rsidR="00431DD5" w:rsidRPr="00431DD5" w:rsidRDefault="00431DD5" w:rsidP="00431DD5">
      <w:pPr>
        <w:numPr>
          <w:ilvl w:val="0"/>
          <w:numId w:val="2"/>
        </w:numPr>
      </w:pPr>
      <w:r w:rsidRPr="00431DD5">
        <w:t>Куряча, вегетаріанська або веганська ковбаса</w:t>
      </w:r>
    </w:p>
    <w:p w14:paraId="7330D184" w14:textId="621DA2A2" w:rsidR="00431DD5" w:rsidRDefault="00431DD5" w:rsidP="00431DD5">
      <w:r>
        <w:rPr>
          <w:noProof/>
        </w:rPr>
        <w:drawing>
          <wp:anchor distT="0" distB="0" distL="114300" distR="114300" simplePos="0" relativeHeight="251658240" behindDoc="1" locked="0" layoutInCell="1" allowOverlap="1" wp14:anchorId="3DBE683C" wp14:editId="7DDDBA09">
            <wp:simplePos x="0" y="0"/>
            <wp:positionH relativeFrom="column">
              <wp:posOffset>-635</wp:posOffset>
            </wp:positionH>
            <wp:positionV relativeFrom="paragraph">
              <wp:posOffset>1270</wp:posOffset>
            </wp:positionV>
            <wp:extent cx="3703320" cy="2470033"/>
            <wp:effectExtent l="0" t="0" r="0" b="6985"/>
            <wp:wrapTight wrapText="bothSides">
              <wp:wrapPolygon edited="0">
                <wp:start x="0" y="0"/>
                <wp:lineTo x="0" y="21494"/>
                <wp:lineTo x="21444" y="21494"/>
                <wp:lineTo x="21444" y="0"/>
                <wp:lineTo x="0" y="0"/>
              </wp:wrapPolygon>
            </wp:wrapTight>
            <wp:docPr id="1313032788" name="Рисунок 3" descr="Образ, щоб помститися небу, просто небу, людині, природі&#10;&#10;Автоматичне формування інвентар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32788" name="Рисунок 3" descr="Зображення, що містить небо, просто неба, особа, природа&#10;&#10;Автоматично згенерований опи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3320" cy="2470033"/>
                    </a:xfrm>
                    <a:prstGeom prst="rect">
                      <a:avLst/>
                    </a:prstGeom>
                    <a:noFill/>
                    <a:ln>
                      <a:noFill/>
                    </a:ln>
                  </pic:spPr>
                </pic:pic>
              </a:graphicData>
            </a:graphic>
          </wp:anchor>
        </w:drawing>
      </w:r>
    </w:p>
    <w:p w14:paraId="66C93DD8" w14:textId="6F177D5A" w:rsidR="00431DD5" w:rsidRPr="00431DD5" w:rsidRDefault="00431DD5" w:rsidP="00431DD5">
      <w:r w:rsidRPr="00431DD5">
        <w:t>Важливі примітки</w:t>
      </w:r>
    </w:p>
    <w:p w14:paraId="51566A4C" w14:textId="77777777" w:rsidR="00431DD5" w:rsidRPr="00431DD5" w:rsidRDefault="00431DD5" w:rsidP="00431DD5">
      <w:r w:rsidRPr="00431DD5">
        <w:t>Ми не гарантуємо, що ви побачите північне сяйво в цій програмі, але найвищі шанси побачити його в Рованіємі ми гарантуємо, провівши незабутній вечір і випробувавши дух зимової Лапландії під відкритим небом. Зверніть увагу, що термобілизна для цієї програми не передбачена. Його можна орендувати окремо.</w:t>
      </w:r>
    </w:p>
    <w:p w14:paraId="7B38D5D9" w14:textId="77777777" w:rsidR="00431DD5" w:rsidRPr="00431DD5" w:rsidRDefault="00431DD5" w:rsidP="00431DD5">
      <w:r w:rsidRPr="00431DD5">
        <w:t>Ковбасне меню: свинина (традиційна фінська ковбаса).Курячі, вегетаріанські або веганські страви можна замовити за запитом за додаткову плату.</w:t>
      </w:r>
    </w:p>
    <w:p w14:paraId="4E70E9C8" w14:textId="77777777" w:rsidR="00431DD5" w:rsidRPr="00431DD5" w:rsidRDefault="00431DD5" w:rsidP="00431DD5">
      <w:r w:rsidRPr="00431DD5">
        <w:t>Рекомендація</w:t>
      </w:r>
    </w:p>
    <w:p w14:paraId="5CC5728C" w14:textId="77777777" w:rsidR="00431DD5" w:rsidRPr="00431DD5" w:rsidRDefault="00431DD5" w:rsidP="00431DD5">
      <w:r w:rsidRPr="00431DD5">
        <w:t>Рекомендуємо взяти з собою теплий зимовий одяг. Його можна орендувати окремо перед вильотом.</w:t>
      </w:r>
    </w:p>
    <w:p w14:paraId="1DC85D59" w14:textId="77777777" w:rsidR="00431DD5" w:rsidRPr="00431DD5" w:rsidRDefault="00431DD5" w:rsidP="00431DD5">
      <w:r w:rsidRPr="00431DD5">
        <w:t>Політика ануляції</w:t>
      </w:r>
    </w:p>
    <w:p w14:paraId="2AB1D5CE" w14:textId="77777777" w:rsidR="00431DD5" w:rsidRPr="00431DD5" w:rsidRDefault="00431DD5" w:rsidP="00431DD5">
      <w:pPr>
        <w:numPr>
          <w:ilvl w:val="0"/>
          <w:numId w:val="3"/>
        </w:numPr>
      </w:pPr>
      <w:r w:rsidRPr="00431DD5">
        <w:t>Ми стягуємо комісію за скасування в розмірі 100%, якщо бронювання скасовано за 7 днів або менше до початку активності.</w:t>
      </w:r>
    </w:p>
    <w:p w14:paraId="03641BB4" w14:textId="77777777" w:rsidR="00431DD5" w:rsidRPr="00431DD5" w:rsidRDefault="00431DD5" w:rsidP="00431DD5">
      <w:pPr>
        <w:numPr>
          <w:ilvl w:val="0"/>
          <w:numId w:val="3"/>
        </w:numPr>
      </w:pPr>
      <w:r w:rsidRPr="00431DD5">
        <w:t>Ми стягуємо комісію за скасування в розмірі 50%, якщо бронювання скасовано за 21 день або менше до події.</w:t>
      </w:r>
    </w:p>
    <w:p w14:paraId="32877007" w14:textId="77777777" w:rsidR="00431DD5" w:rsidRPr="00431DD5" w:rsidRDefault="00431DD5" w:rsidP="00431DD5">
      <w:pPr>
        <w:numPr>
          <w:ilvl w:val="0"/>
          <w:numId w:val="3"/>
        </w:numPr>
      </w:pPr>
      <w:r w:rsidRPr="00431DD5">
        <w:t>Ми стягуємо комісію за скасування в розмірі 10%, якщо бронювання скасовано за 365 днів або менше до події.</w:t>
      </w:r>
    </w:p>
    <w:p w14:paraId="636EA830" w14:textId="77777777" w:rsidR="00023531" w:rsidRDefault="00023531"/>
    <w:p w14:paraId="0991BDF3" w14:textId="77777777" w:rsidR="00023531" w:rsidRDefault="00023531"/>
    <w:p w14:paraId="632F03D7" w14:textId="77777777" w:rsidR="00023531" w:rsidRDefault="00023531"/>
    <w:p w14:paraId="48E513E7" w14:textId="3730B8D1" w:rsidR="00CD467A" w:rsidRDefault="00431DD5">
      <w:r w:rsidRPr="00431DD5">
        <w:t>Адреса: FI , Tarvantie 3, 96910 Rovaniemi</w:t>
      </w:r>
    </w:p>
    <w:p w14:paraId="5EA81E5E" w14:textId="27D37DBB" w:rsidR="00431DD5" w:rsidRDefault="00431DD5">
      <w:r>
        <w:rPr>
          <w:noProof/>
        </w:rPr>
        <w:lastRenderedPageBreak/>
        <w:drawing>
          <wp:inline distT="0" distB="0" distL="0" distR="0" wp14:anchorId="6FEE3840" wp14:editId="1B992E41">
            <wp:extent cx="6120765" cy="3228340"/>
            <wp:effectExtent l="0" t="0" r="0" b="0"/>
            <wp:docPr id="1540964957" name="Рисунок 1" descr="Зображення, яке місце на карті, текст, схема, атлант&#10;&#10;Автоматичне формування інвентар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64957" name="Рисунок 1" descr="Зображення, що містить карта, текст, схема, атлант&#10;&#10;Автоматично згенерований опис"/>
                    <pic:cNvPicPr/>
                  </pic:nvPicPr>
                  <pic:blipFill>
                    <a:blip r:embed="rId8"/>
                    <a:stretch>
                      <a:fillRect/>
                    </a:stretch>
                  </pic:blipFill>
                  <pic:spPr>
                    <a:xfrm>
                      <a:off x="0" y="0"/>
                      <a:ext cx="6120765" cy="3228340"/>
                    </a:xfrm>
                    <a:prstGeom prst="rect">
                      <a:avLst/>
                    </a:prstGeom>
                  </pic:spPr>
                </pic:pic>
              </a:graphicData>
            </a:graphic>
          </wp:inline>
        </w:drawing>
      </w:r>
    </w:p>
    <w:sectPr w:rsidR="00431DD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17648"/>
    <w:multiLevelType w:val="multilevel"/>
    <w:tmpl w:val="02BAD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067463"/>
    <w:multiLevelType w:val="multilevel"/>
    <w:tmpl w:val="A276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CA3A67"/>
    <w:multiLevelType w:val="multilevel"/>
    <w:tmpl w:val="5CBA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4B1645"/>
    <w:multiLevelType w:val="multilevel"/>
    <w:tmpl w:val="2D4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9308567">
    <w:abstractNumId w:val="2"/>
  </w:num>
  <w:num w:numId="2" w16cid:durableId="925959067">
    <w:abstractNumId w:val="1"/>
  </w:num>
  <w:num w:numId="3" w16cid:durableId="1331444321">
    <w:abstractNumId w:val="3"/>
  </w:num>
  <w:num w:numId="4" w16cid:durableId="212527282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D7"/>
    <w:rsid w:val="00023531"/>
    <w:rsid w:val="00364AF4"/>
    <w:rsid w:val="003911D7"/>
    <w:rsid w:val="00431DD5"/>
    <w:rsid w:val="008D6B68"/>
    <w:rsid w:val="009D0AE3"/>
    <w:rsid w:val="00BA4E27"/>
    <w:rsid w:val="00CD467A"/>
    <w:rsid w:val="00DF41E3"/>
    <w:rsid w:val="00FD23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14DA3"/>
  <w15:chartTrackingRefBased/>
  <w15:docId w15:val="{31FFA17F-D1C9-4D41-86A4-B683C7C2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911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3911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911D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911D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911D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911D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911D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911D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911D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11D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3911D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911D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911D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911D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911D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911D7"/>
    <w:rPr>
      <w:rFonts w:eastAsiaTheme="majorEastAsia" w:cstheme="majorBidi"/>
      <w:color w:val="595959" w:themeColor="text1" w:themeTint="A6"/>
    </w:rPr>
  </w:style>
  <w:style w:type="character" w:customStyle="1" w:styleId="80">
    <w:name w:val="Заголовок 8 Знак"/>
    <w:basedOn w:val="a0"/>
    <w:link w:val="8"/>
    <w:uiPriority w:val="9"/>
    <w:semiHidden/>
    <w:rsid w:val="003911D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911D7"/>
    <w:rPr>
      <w:rFonts w:eastAsiaTheme="majorEastAsia" w:cstheme="majorBidi"/>
      <w:color w:val="272727" w:themeColor="text1" w:themeTint="D8"/>
    </w:rPr>
  </w:style>
  <w:style w:type="paragraph" w:styleId="a3">
    <w:name w:val="Title"/>
    <w:basedOn w:val="a"/>
    <w:next w:val="a"/>
    <w:link w:val="a4"/>
    <w:uiPriority w:val="10"/>
    <w:qFormat/>
    <w:rsid w:val="003911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3911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911D7"/>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3911D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911D7"/>
    <w:pPr>
      <w:spacing w:before="160"/>
      <w:jc w:val="center"/>
    </w:pPr>
    <w:rPr>
      <w:i/>
      <w:iCs/>
      <w:color w:val="404040" w:themeColor="text1" w:themeTint="BF"/>
    </w:rPr>
  </w:style>
  <w:style w:type="character" w:customStyle="1" w:styleId="a8">
    <w:name w:val="Цитата Знак"/>
    <w:basedOn w:val="a0"/>
    <w:link w:val="a7"/>
    <w:uiPriority w:val="29"/>
    <w:rsid w:val="003911D7"/>
    <w:rPr>
      <w:i/>
      <w:iCs/>
      <w:color w:val="404040" w:themeColor="text1" w:themeTint="BF"/>
    </w:rPr>
  </w:style>
  <w:style w:type="paragraph" w:styleId="a9">
    <w:name w:val="List Paragraph"/>
    <w:basedOn w:val="a"/>
    <w:uiPriority w:val="34"/>
    <w:qFormat/>
    <w:rsid w:val="003911D7"/>
    <w:pPr>
      <w:ind w:left="720"/>
      <w:contextualSpacing/>
    </w:pPr>
  </w:style>
  <w:style w:type="character" w:styleId="aa">
    <w:name w:val="Intense Emphasis"/>
    <w:basedOn w:val="a0"/>
    <w:uiPriority w:val="21"/>
    <w:qFormat/>
    <w:rsid w:val="003911D7"/>
    <w:rPr>
      <w:i/>
      <w:iCs/>
      <w:color w:val="0F4761" w:themeColor="accent1" w:themeShade="BF"/>
    </w:rPr>
  </w:style>
  <w:style w:type="paragraph" w:styleId="ab">
    <w:name w:val="Intense Quote"/>
    <w:basedOn w:val="a"/>
    <w:next w:val="a"/>
    <w:link w:val="ac"/>
    <w:uiPriority w:val="30"/>
    <w:qFormat/>
    <w:rsid w:val="003911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3911D7"/>
    <w:rPr>
      <w:i/>
      <w:iCs/>
      <w:color w:val="0F4761" w:themeColor="accent1" w:themeShade="BF"/>
    </w:rPr>
  </w:style>
  <w:style w:type="character" w:styleId="ad">
    <w:name w:val="Intense Reference"/>
    <w:basedOn w:val="a0"/>
    <w:uiPriority w:val="32"/>
    <w:qFormat/>
    <w:rsid w:val="003911D7"/>
    <w:rPr>
      <w:b/>
      <w:bCs/>
      <w:smallCaps/>
      <w:color w:val="0F4761" w:themeColor="accent1" w:themeShade="BF"/>
      <w:spacing w:val="5"/>
    </w:rPr>
  </w:style>
  <w:style w:type="character" w:styleId="ae">
    <w:name w:val="Placeholder Text"/>
    <w:basedOn w:val="a0"/>
    <w:uiPriority w:val="99"/>
    <w:semiHidden/>
    <w:rsid w:val="008D6B6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255487">
      <w:bodyDiv w:val="1"/>
      <w:marLeft w:val="0"/>
      <w:marRight w:val="0"/>
      <w:marTop w:val="0"/>
      <w:marBottom w:val="0"/>
      <w:divBdr>
        <w:top w:val="none" w:sz="0" w:space="0" w:color="auto"/>
        <w:left w:val="none" w:sz="0" w:space="0" w:color="auto"/>
        <w:bottom w:val="none" w:sz="0" w:space="0" w:color="auto"/>
        <w:right w:val="none" w:sz="0" w:space="0" w:color="auto"/>
      </w:divBdr>
      <w:divsChild>
        <w:div w:id="1529561221">
          <w:marLeft w:val="-105"/>
          <w:marRight w:val="-105"/>
          <w:marTop w:val="0"/>
          <w:marBottom w:val="0"/>
          <w:divBdr>
            <w:top w:val="none" w:sz="0" w:space="0" w:color="auto"/>
            <w:left w:val="none" w:sz="0" w:space="0" w:color="auto"/>
            <w:bottom w:val="none" w:sz="0" w:space="0" w:color="auto"/>
            <w:right w:val="none" w:sz="0" w:space="0" w:color="auto"/>
          </w:divBdr>
          <w:divsChild>
            <w:div w:id="325398936">
              <w:marLeft w:val="0"/>
              <w:marRight w:val="0"/>
              <w:marTop w:val="0"/>
              <w:marBottom w:val="0"/>
              <w:divBdr>
                <w:top w:val="none" w:sz="0" w:space="0" w:color="auto"/>
                <w:left w:val="none" w:sz="0" w:space="0" w:color="auto"/>
                <w:bottom w:val="none" w:sz="0" w:space="0" w:color="auto"/>
                <w:right w:val="none" w:sz="0" w:space="0" w:color="auto"/>
              </w:divBdr>
            </w:div>
            <w:div w:id="659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544">
      <w:bodyDiv w:val="1"/>
      <w:marLeft w:val="0"/>
      <w:marRight w:val="0"/>
      <w:marTop w:val="0"/>
      <w:marBottom w:val="0"/>
      <w:divBdr>
        <w:top w:val="none" w:sz="0" w:space="0" w:color="auto"/>
        <w:left w:val="none" w:sz="0" w:space="0" w:color="auto"/>
        <w:bottom w:val="none" w:sz="0" w:space="0" w:color="auto"/>
        <w:right w:val="none" w:sz="0" w:space="0" w:color="auto"/>
      </w:divBdr>
      <w:divsChild>
        <w:div w:id="1147043347">
          <w:marLeft w:val="-105"/>
          <w:marRight w:val="-105"/>
          <w:marTop w:val="0"/>
          <w:marBottom w:val="0"/>
          <w:divBdr>
            <w:top w:val="none" w:sz="0" w:space="0" w:color="auto"/>
            <w:left w:val="none" w:sz="0" w:space="0" w:color="auto"/>
            <w:bottom w:val="none" w:sz="0" w:space="0" w:color="auto"/>
            <w:right w:val="none" w:sz="0" w:space="0" w:color="auto"/>
          </w:divBdr>
          <w:divsChild>
            <w:div w:id="1710183438">
              <w:marLeft w:val="0"/>
              <w:marRight w:val="0"/>
              <w:marTop w:val="0"/>
              <w:marBottom w:val="0"/>
              <w:divBdr>
                <w:top w:val="none" w:sz="0" w:space="0" w:color="auto"/>
                <w:left w:val="none" w:sz="0" w:space="0" w:color="auto"/>
                <w:bottom w:val="none" w:sz="0" w:space="0" w:color="auto"/>
                <w:right w:val="none" w:sz="0" w:space="0" w:color="auto"/>
              </w:divBdr>
            </w:div>
            <w:div w:id="678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2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1793</Words>
  <Characters>1023</Characters>
  <Application>Microsoft Office Word</Application>
  <DocSecurity>0</DocSecurity>
  <Lines>8</Lines>
  <Paragraphs>5</Paragraphs>
  <ScaleCrop>false</ScaleCrop>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Белоусова</dc:creator>
  <cp:keywords/>
  <dc:description/>
  <cp:lastModifiedBy>Александра Белоусова</cp:lastModifiedBy>
  <cp:revision>2</cp:revision>
  <dcterms:created xsi:type="dcterms:W3CDTF">2024-10-30T07:36:00Z</dcterms:created>
  <dcterms:modified xsi:type="dcterms:W3CDTF">2024-11-20T10:18:00Z</dcterms:modified>
</cp:coreProperties>
</file>